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39A4" w14:textId="77777777" w:rsidR="00B40C5A" w:rsidRDefault="00B40C5A" w:rsidP="00B40C5A">
      <w:pPr>
        <w:rPr>
          <w:rFonts w:ascii="Arial" w:hAnsi="Arial" w:cs="Arial"/>
          <w:sz w:val="40"/>
          <w:szCs w:val="4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635871" wp14:editId="705FA287">
            <wp:simplePos x="0" y="0"/>
            <wp:positionH relativeFrom="margin">
              <wp:posOffset>2819400</wp:posOffset>
            </wp:positionH>
            <wp:positionV relativeFrom="page">
              <wp:posOffset>635635</wp:posOffset>
            </wp:positionV>
            <wp:extent cx="2560320" cy="793609"/>
            <wp:effectExtent l="0" t="0" r="0" b="6985"/>
            <wp:wrapTight wrapText="bothSides">
              <wp:wrapPolygon edited="0">
                <wp:start x="16875" y="0"/>
                <wp:lineTo x="3214" y="2594"/>
                <wp:lineTo x="1607" y="3632"/>
                <wp:lineTo x="1607" y="8301"/>
                <wp:lineTo x="0" y="16602"/>
                <wp:lineTo x="0" y="18677"/>
                <wp:lineTo x="16875" y="21271"/>
                <wp:lineTo x="19446" y="21271"/>
                <wp:lineTo x="19607" y="21271"/>
                <wp:lineTo x="21214" y="17121"/>
                <wp:lineTo x="21375" y="14527"/>
                <wp:lineTo x="21375" y="3632"/>
                <wp:lineTo x="19446" y="0"/>
                <wp:lineTo x="16875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79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B3DF663" wp14:editId="2FF505EF">
            <wp:extent cx="2143125" cy="551089"/>
            <wp:effectExtent l="0" t="0" r="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21" cy="55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90D10" w14:textId="77777777" w:rsidR="00B40C5A" w:rsidRDefault="00B40C5A" w:rsidP="00B40C5A">
      <w:pPr>
        <w:rPr>
          <w:rFonts w:ascii="Arial" w:hAnsi="Arial" w:cs="Arial"/>
          <w:sz w:val="40"/>
          <w:szCs w:val="40"/>
          <w:lang w:eastAsia="en-US"/>
        </w:rPr>
      </w:pPr>
    </w:p>
    <w:p w14:paraId="56CCC5FD" w14:textId="743077A3" w:rsidR="00B40C5A" w:rsidRDefault="00DC2865" w:rsidP="00B40C5A">
      <w:pPr>
        <w:rPr>
          <w:rFonts w:ascii="Arial" w:hAnsi="Arial" w:cs="Arial"/>
          <w:b/>
          <w:bCs/>
          <w:sz w:val="40"/>
          <w:szCs w:val="4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63530F" wp14:editId="63185CD1">
            <wp:simplePos x="0" y="0"/>
            <wp:positionH relativeFrom="margin">
              <wp:posOffset>1133475</wp:posOffset>
            </wp:positionH>
            <wp:positionV relativeFrom="page">
              <wp:posOffset>2295525</wp:posOffset>
            </wp:positionV>
            <wp:extent cx="3550920" cy="2487295"/>
            <wp:effectExtent l="0" t="0" r="0" b="8255"/>
            <wp:wrapTight wrapText="bothSides">
              <wp:wrapPolygon edited="0">
                <wp:start x="0" y="0"/>
                <wp:lineTo x="0" y="21506"/>
                <wp:lineTo x="21438" y="21506"/>
                <wp:lineTo x="2143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C5A">
        <w:rPr>
          <w:rFonts w:ascii="Arial" w:hAnsi="Arial" w:cs="Arial"/>
          <w:b/>
          <w:bCs/>
          <w:sz w:val="40"/>
          <w:szCs w:val="40"/>
          <w:lang w:eastAsia="en-US"/>
        </w:rPr>
        <w:t xml:space="preserve">Vortrag über die elektronische Patientenakte (ePA) </w:t>
      </w:r>
    </w:p>
    <w:p w14:paraId="550078B4" w14:textId="5B30A4D5" w:rsidR="00B40C5A" w:rsidRDefault="00B40C5A" w:rsidP="00B40C5A">
      <w:pPr>
        <w:rPr>
          <w:rFonts w:ascii="Arial" w:hAnsi="Arial" w:cs="Arial"/>
          <w:b/>
          <w:bCs/>
          <w:sz w:val="40"/>
          <w:szCs w:val="40"/>
          <w:lang w:eastAsia="en-US"/>
        </w:rPr>
      </w:pPr>
    </w:p>
    <w:p w14:paraId="1264D9DC" w14:textId="77777777" w:rsidR="001846AC" w:rsidRDefault="001846AC" w:rsidP="00B40C5A">
      <w:pPr>
        <w:rPr>
          <w:rFonts w:ascii="Arial" w:hAnsi="Arial" w:cs="Arial"/>
          <w:sz w:val="32"/>
          <w:szCs w:val="32"/>
          <w:lang w:eastAsia="en-US"/>
        </w:rPr>
      </w:pPr>
    </w:p>
    <w:p w14:paraId="0E533C69" w14:textId="77777777" w:rsidR="001846AC" w:rsidRDefault="001846AC" w:rsidP="00B40C5A">
      <w:pPr>
        <w:rPr>
          <w:rFonts w:ascii="Arial" w:hAnsi="Arial" w:cs="Arial"/>
          <w:sz w:val="32"/>
          <w:szCs w:val="32"/>
          <w:lang w:eastAsia="en-US"/>
        </w:rPr>
      </w:pPr>
    </w:p>
    <w:p w14:paraId="25CF5AF5" w14:textId="77777777" w:rsidR="001846AC" w:rsidRDefault="001846AC" w:rsidP="00B40C5A">
      <w:pPr>
        <w:rPr>
          <w:rFonts w:ascii="Arial" w:hAnsi="Arial" w:cs="Arial"/>
          <w:sz w:val="32"/>
          <w:szCs w:val="32"/>
          <w:lang w:eastAsia="en-US"/>
        </w:rPr>
      </w:pPr>
    </w:p>
    <w:p w14:paraId="41CE55A7" w14:textId="77777777" w:rsidR="001846AC" w:rsidRDefault="001846AC" w:rsidP="00B40C5A">
      <w:pPr>
        <w:rPr>
          <w:rFonts w:ascii="Arial" w:hAnsi="Arial" w:cs="Arial"/>
          <w:sz w:val="32"/>
          <w:szCs w:val="32"/>
          <w:lang w:eastAsia="en-US"/>
        </w:rPr>
      </w:pPr>
    </w:p>
    <w:p w14:paraId="7F4C67C5" w14:textId="77777777" w:rsidR="001846AC" w:rsidRDefault="001846AC" w:rsidP="00B40C5A">
      <w:pPr>
        <w:rPr>
          <w:rFonts w:ascii="Arial" w:hAnsi="Arial" w:cs="Arial"/>
          <w:sz w:val="32"/>
          <w:szCs w:val="32"/>
          <w:lang w:eastAsia="en-US"/>
        </w:rPr>
      </w:pPr>
    </w:p>
    <w:p w14:paraId="7C403472" w14:textId="77777777" w:rsidR="001846AC" w:rsidRDefault="001846AC" w:rsidP="00B40C5A">
      <w:pPr>
        <w:rPr>
          <w:rFonts w:ascii="Arial" w:hAnsi="Arial" w:cs="Arial"/>
          <w:sz w:val="32"/>
          <w:szCs w:val="32"/>
          <w:lang w:eastAsia="en-US"/>
        </w:rPr>
      </w:pPr>
    </w:p>
    <w:p w14:paraId="2E2506E7" w14:textId="77777777" w:rsidR="001846AC" w:rsidRDefault="001846AC" w:rsidP="00B40C5A">
      <w:pPr>
        <w:rPr>
          <w:rFonts w:ascii="Arial" w:hAnsi="Arial" w:cs="Arial"/>
          <w:sz w:val="32"/>
          <w:szCs w:val="32"/>
          <w:lang w:eastAsia="en-US"/>
        </w:rPr>
      </w:pPr>
    </w:p>
    <w:p w14:paraId="0D78A45B" w14:textId="77777777" w:rsidR="001846AC" w:rsidRDefault="001846AC" w:rsidP="00B40C5A">
      <w:pPr>
        <w:rPr>
          <w:rFonts w:ascii="Arial" w:hAnsi="Arial" w:cs="Arial"/>
          <w:sz w:val="32"/>
          <w:szCs w:val="32"/>
          <w:lang w:eastAsia="en-US"/>
        </w:rPr>
      </w:pPr>
    </w:p>
    <w:p w14:paraId="5E65AE61" w14:textId="77777777" w:rsidR="001846AC" w:rsidRDefault="001846AC" w:rsidP="00B40C5A">
      <w:pPr>
        <w:rPr>
          <w:rFonts w:ascii="Arial" w:hAnsi="Arial" w:cs="Arial"/>
          <w:sz w:val="32"/>
          <w:szCs w:val="32"/>
          <w:lang w:eastAsia="en-US"/>
        </w:rPr>
      </w:pPr>
    </w:p>
    <w:p w14:paraId="06CC7CC2" w14:textId="77777777" w:rsidR="001846AC" w:rsidRDefault="001846AC" w:rsidP="00B40C5A">
      <w:pPr>
        <w:rPr>
          <w:rFonts w:ascii="Arial" w:hAnsi="Arial" w:cs="Arial"/>
          <w:sz w:val="32"/>
          <w:szCs w:val="32"/>
          <w:lang w:eastAsia="en-US"/>
        </w:rPr>
      </w:pPr>
    </w:p>
    <w:p w14:paraId="7DEE6CE0" w14:textId="3F6D6A28" w:rsidR="00B40C5A" w:rsidRPr="001846AC" w:rsidRDefault="00B40C5A" w:rsidP="00B40C5A">
      <w:pPr>
        <w:rPr>
          <w:sz w:val="32"/>
          <w:szCs w:val="32"/>
        </w:rPr>
      </w:pPr>
      <w:r w:rsidRPr="001846AC">
        <w:rPr>
          <w:rFonts w:ascii="Arial" w:hAnsi="Arial" w:cs="Arial"/>
          <w:sz w:val="32"/>
          <w:szCs w:val="32"/>
          <w:lang w:eastAsia="en-US"/>
        </w:rPr>
        <w:t>Griffbereite Behandlungsdaten, weniger</w:t>
      </w:r>
      <w:r w:rsidR="00DC2865">
        <w:rPr>
          <w:rFonts w:ascii="Arial" w:hAnsi="Arial" w:cs="Arial"/>
          <w:sz w:val="32"/>
          <w:szCs w:val="32"/>
          <w:lang w:eastAsia="en-US"/>
        </w:rPr>
        <w:t xml:space="preserve"> </w:t>
      </w:r>
      <w:r w:rsidRPr="001846AC">
        <w:rPr>
          <w:rFonts w:ascii="Arial" w:hAnsi="Arial" w:cs="Arial"/>
          <w:sz w:val="32"/>
          <w:szCs w:val="32"/>
          <w:lang w:eastAsia="en-US"/>
        </w:rPr>
        <w:t>Doppe</w:t>
      </w:r>
      <w:r w:rsidR="00DC2865">
        <w:rPr>
          <w:rFonts w:ascii="Arial" w:hAnsi="Arial" w:cs="Arial"/>
          <w:sz w:val="32"/>
          <w:szCs w:val="32"/>
          <w:lang w:eastAsia="en-US"/>
        </w:rPr>
        <w:t>l-</w:t>
      </w:r>
      <w:r w:rsidRPr="001846AC">
        <w:rPr>
          <w:rFonts w:ascii="Arial" w:hAnsi="Arial" w:cs="Arial"/>
          <w:sz w:val="32"/>
          <w:szCs w:val="32"/>
          <w:lang w:eastAsia="en-US"/>
        </w:rPr>
        <w:t xml:space="preserve">untersuchungen, ein reibungsloser Informationsfluss zwischen Arztpraxen, Kliniken und Apotheken – die elektronische Patientenakte (ePA) soll die Gesundheitsversorgung effizienter und transparenter machen. </w:t>
      </w:r>
    </w:p>
    <w:p w14:paraId="3ED3C616" w14:textId="77777777" w:rsidR="00B40C5A" w:rsidRPr="001846AC" w:rsidRDefault="00B40C5A" w:rsidP="00B40C5A">
      <w:pPr>
        <w:rPr>
          <w:sz w:val="32"/>
          <w:szCs w:val="32"/>
        </w:rPr>
      </w:pPr>
      <w:r w:rsidRPr="001846AC">
        <w:rPr>
          <w:rFonts w:ascii="Arial" w:hAnsi="Arial" w:cs="Arial"/>
          <w:sz w:val="32"/>
          <w:szCs w:val="32"/>
          <w:lang w:eastAsia="en-US"/>
        </w:rPr>
        <w:t xml:space="preserve">Inzwischen haben die Krankenkassen über 70 Millionen gesetzlich Versicherte mit einer digitalen Akte ausgestattet. Technische Herausforderungen und die Verbesserung der Sicherheit bleiben dabei zentrale Themen. </w:t>
      </w:r>
    </w:p>
    <w:p w14:paraId="5D630572" w14:textId="5964E88D" w:rsidR="00B40C5A" w:rsidRPr="001846AC" w:rsidRDefault="00B40C5A" w:rsidP="00B40C5A">
      <w:pPr>
        <w:rPr>
          <w:rFonts w:ascii="Arial" w:hAnsi="Arial" w:cs="Arial"/>
          <w:sz w:val="32"/>
          <w:szCs w:val="32"/>
          <w:lang w:eastAsia="en-US"/>
        </w:rPr>
      </w:pPr>
      <w:r w:rsidRPr="001846AC">
        <w:rPr>
          <w:rFonts w:ascii="Arial" w:hAnsi="Arial" w:cs="Arial"/>
          <w:sz w:val="32"/>
          <w:szCs w:val="32"/>
          <w:lang w:eastAsia="en-US"/>
        </w:rPr>
        <w:t>In der Informationsveranstaltung wird über die Chancen der Digitalisierung im Gesundheitssystem, mehr Durchblick in der Versorgung, sowie die Stärkung der Patientensouveränität durch die ePA gesprochen.</w:t>
      </w:r>
    </w:p>
    <w:p w14:paraId="262A3570" w14:textId="77777777" w:rsidR="001846AC" w:rsidRDefault="001846AC" w:rsidP="00B40C5A">
      <w:pPr>
        <w:rPr>
          <w:rFonts w:ascii="Arial" w:hAnsi="Arial" w:cs="Arial"/>
          <w:sz w:val="40"/>
          <w:szCs w:val="40"/>
          <w:lang w:eastAsia="en-US"/>
        </w:rPr>
      </w:pPr>
    </w:p>
    <w:p w14:paraId="58AC8FA0" w14:textId="6F0ECF0E" w:rsidR="001846AC" w:rsidRDefault="00B40C5A" w:rsidP="00B40C5A">
      <w:pPr>
        <w:rPr>
          <w:rFonts w:ascii="Arial" w:hAnsi="Arial" w:cs="Arial"/>
          <w:b/>
          <w:bCs/>
          <w:sz w:val="40"/>
          <w:szCs w:val="40"/>
          <w:lang w:eastAsia="en-US"/>
        </w:rPr>
      </w:pPr>
      <w:r>
        <w:rPr>
          <w:rFonts w:ascii="Arial" w:hAnsi="Arial" w:cs="Arial"/>
          <w:b/>
          <w:bCs/>
          <w:sz w:val="40"/>
          <w:szCs w:val="40"/>
          <w:lang w:eastAsia="en-US"/>
        </w:rPr>
        <w:t>Am Mittwoch, den 04.02.26 um 14.30 Uhr im Pfarrheim Tuntenhausen, mit Kaffee und Kuchen</w:t>
      </w:r>
      <w:r w:rsidR="003352AF">
        <w:rPr>
          <w:rFonts w:ascii="Arial" w:hAnsi="Arial" w:cs="Arial"/>
          <w:b/>
          <w:bCs/>
          <w:sz w:val="40"/>
          <w:szCs w:val="40"/>
          <w:lang w:eastAsia="en-US"/>
        </w:rPr>
        <w:t xml:space="preserve"> - Referentin Fr. Häusl – Direktorin der AOK Rosenheim</w:t>
      </w:r>
    </w:p>
    <w:p w14:paraId="721753F5" w14:textId="75D3C800" w:rsidR="00B40C5A" w:rsidRPr="001846AC" w:rsidRDefault="00B40C5A" w:rsidP="00B40C5A">
      <w:pPr>
        <w:rPr>
          <w:rFonts w:ascii="Arial" w:hAnsi="Arial" w:cs="Arial"/>
          <w:b/>
          <w:bCs/>
          <w:sz w:val="40"/>
          <w:szCs w:val="40"/>
          <w:lang w:eastAsia="en-US"/>
        </w:rPr>
      </w:pPr>
      <w:r>
        <w:rPr>
          <w:rFonts w:ascii="Arial" w:hAnsi="Arial" w:cs="Arial"/>
          <w:b/>
          <w:bCs/>
          <w:sz w:val="40"/>
          <w:szCs w:val="40"/>
          <w:lang w:eastAsia="en-US"/>
        </w:rPr>
        <w:t>Eintritt ist frei, keine Anmeldung erforderlich!</w:t>
      </w:r>
    </w:p>
    <w:p w14:paraId="53ED64FF" w14:textId="77777777" w:rsidR="00143B85" w:rsidRDefault="00143B85"/>
    <w:sectPr w:rsidR="00143B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5A"/>
    <w:rsid w:val="00143B85"/>
    <w:rsid w:val="001846AC"/>
    <w:rsid w:val="0030388B"/>
    <w:rsid w:val="003352AF"/>
    <w:rsid w:val="00B40C5A"/>
    <w:rsid w:val="00C8472A"/>
    <w:rsid w:val="00DC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6DFE"/>
  <w15:chartTrackingRefBased/>
  <w15:docId w15:val="{D6425D98-CAC1-4B9E-BC26-7EB7FCA2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0C5A"/>
    <w:pPr>
      <w:spacing w:after="0" w:line="240" w:lineRule="auto"/>
    </w:pPr>
    <w:rPr>
      <w:rFonts w:ascii="Aptos" w:hAnsi="Aptos" w:cs="Calibri"/>
      <w:kern w:val="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801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Schmotz</dc:creator>
  <cp:keywords/>
  <dc:description/>
  <cp:lastModifiedBy>Bettina Schmotz</cp:lastModifiedBy>
  <cp:revision>4</cp:revision>
  <cp:lastPrinted>2025-12-12T09:57:00Z</cp:lastPrinted>
  <dcterms:created xsi:type="dcterms:W3CDTF">2025-12-12T09:50:00Z</dcterms:created>
  <dcterms:modified xsi:type="dcterms:W3CDTF">2025-12-13T06:00:00Z</dcterms:modified>
</cp:coreProperties>
</file>